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54" w:rsidRPr="003F7ACF" w:rsidRDefault="003F7ACF" w:rsidP="003F7A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F7ACF">
        <w:rPr>
          <w:rFonts w:ascii="Times New Roman" w:hAnsi="Times New Roman" w:cs="Times New Roman"/>
          <w:sz w:val="28"/>
          <w:szCs w:val="24"/>
          <w:u w:val="single"/>
        </w:rPr>
        <w:t>Памятка о мерах пожарной безопасности при эксплуатации печного отопления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ACF" w:rsidRPr="003F7ACF" w:rsidRDefault="003F7ACF" w:rsidP="003F7A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7ACF">
        <w:t>Пик "печных" пожаров приходится именно на отопительный сезон, на период холодов. Квартиросъемщики и домовладельцы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в печи ценится, не только хорошая тяга, теплоотдача, экономичность и эстетическ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качества, но и безопасность. </w:t>
      </w: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чного отопления. </w:t>
      </w: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допускаться к эксплуатации. 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сгораемого и </w:t>
      </w:r>
      <w:proofErr w:type="spellStart"/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трудносгораемого</w:t>
      </w:r>
      <w:proofErr w:type="spellEnd"/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</w:t>
      </w:r>
      <w:proofErr w:type="gramStart"/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топкой печи</w:t>
      </w:r>
      <w:proofErr w:type="gramEnd"/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3F7ACF" w:rsidRPr="003F7ACF" w:rsidRDefault="003F7ACF" w:rsidP="003F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печного отопления запрещается: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без присмотра топящиеся печи,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поручать детям надзор за ними.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Располагать топливо и другие горючие вещества, и материа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для розжига печей бензин, керосин, дизел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топливо и другие ЛВЖ и ГЖ.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Топить углем, коксом и газом печи, не предназн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аченные для этих видов топлива.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топку печей во время проведения в помещениях собраний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массовых мероприятий.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Перекаливать печи.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при пожаре: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пожара или признаков горения (задымление, запаха гари, повышенной температуры) незамедлительно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ообщить по телефону 01 или 112;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этом назвать адрес объекта, место возникновения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пожара и сообщить свою фамилию;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угрозы жизни людей немедленно организовать их спасение, используя для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имеющиеся силы и средства;</w:t>
      </w:r>
    </w:p>
    <w:p w:rsidR="003F7ACF" w:rsidRPr="003F7ACF" w:rsidRDefault="003F7ACF" w:rsidP="003F7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материалы, смоченные водой); </w:t>
      </w:r>
      <w:bookmarkStart w:id="0" w:name="_GoBack"/>
      <w:bookmarkEnd w:id="0"/>
    </w:p>
    <w:p w:rsidR="003F7ACF" w:rsidRDefault="003F7ACF" w:rsidP="003F7ACF">
      <w:pPr>
        <w:spacing w:after="0" w:line="240" w:lineRule="auto"/>
        <w:ind w:firstLine="709"/>
        <w:jc w:val="both"/>
      </w:pPr>
      <w:r w:rsidRPr="003F7A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удалите за пределы опасной зоны людей пожилого возраста, детей, инвалидов и больных.</w:t>
      </w:r>
    </w:p>
    <w:sectPr w:rsidR="003F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86"/>
    <w:rsid w:val="003F7ACF"/>
    <w:rsid w:val="00751231"/>
    <w:rsid w:val="00966E6D"/>
    <w:rsid w:val="00F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84164-44A1-44D1-90F0-08135B61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2</cp:revision>
  <dcterms:created xsi:type="dcterms:W3CDTF">2026-02-18T12:15:00Z</dcterms:created>
  <dcterms:modified xsi:type="dcterms:W3CDTF">2026-02-18T12:19:00Z</dcterms:modified>
</cp:coreProperties>
</file>